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89" w:rsidRPr="00224F89" w:rsidRDefault="00224F89" w:rsidP="00224F89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224F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ОБЩЕЕ СОБРАНИЕ ТРУДОВОГО КОЛЛЕКТИВА</w:t>
      </w:r>
    </w:p>
    <w:p w:rsidR="00224F89" w:rsidRDefault="00224F89" w:rsidP="00224F89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224F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Выписка из Устава МАОУ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Боровской </w:t>
      </w:r>
      <w:r w:rsidRPr="00224F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СОШ:</w:t>
      </w:r>
    </w:p>
    <w:p w:rsidR="00224F89" w:rsidRPr="00224F89" w:rsidRDefault="00224F89" w:rsidP="00224F8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24F89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>
        <w:rPr>
          <w:color w:val="333333"/>
          <w:sz w:val="21"/>
          <w:szCs w:val="21"/>
        </w:rPr>
        <w:br/>
      </w:r>
      <w:r w:rsidRPr="00224F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3.24. </w:t>
      </w:r>
      <w:r w:rsidRPr="00224F8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Общее собрание работников</w:t>
      </w:r>
      <w:r w:rsidRPr="00224F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Учреждения является постоянно действующим органом управления Учреждением и </w:t>
      </w:r>
      <w:r w:rsidRPr="00224F8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включает в свой состав всех работников Учреждения независимо от должности, условий приема на работу и характера работы. 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4F8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Из числа работников Учреждения, присутствующих на общем собрании, большинством голосов присутствующих избираются председательствующий и секретарь. 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24F8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3.25. К компетенции общего собрания работников относятся: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F89">
        <w:rPr>
          <w:rFonts w:ascii="Times New Roman" w:eastAsia="Times New Roman" w:hAnsi="Times New Roman" w:cs="Times New Roman"/>
          <w:sz w:val="28"/>
          <w:szCs w:val="24"/>
          <w:lang w:eastAsia="ru-RU"/>
        </w:rPr>
        <w:t>1) избрание представителя (представительного органа) работников Учреждения в случаях, предусмотренных трудовым законодательством;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F89">
        <w:rPr>
          <w:rFonts w:ascii="Times New Roman" w:eastAsia="Times New Roman" w:hAnsi="Times New Roman" w:cs="Times New Roman"/>
          <w:sz w:val="28"/>
          <w:szCs w:val="24"/>
          <w:lang w:eastAsia="ru-RU"/>
        </w:rPr>
        <w:t>2) избрание (утверждение) представителей работников Учреждения в комиссию по трудовым спорам;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F89">
        <w:rPr>
          <w:rFonts w:ascii="Times New Roman" w:eastAsia="Times New Roman" w:hAnsi="Times New Roman" w:cs="Times New Roman"/>
          <w:sz w:val="28"/>
          <w:szCs w:val="24"/>
          <w:lang w:eastAsia="ru-RU"/>
        </w:rPr>
        <w:t>3) принятие решения об объявлении забастовки, об участии работников Учреждения в забастовке, объявленной профессиональным союзом (объединением профессиональных союзов);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F89">
        <w:rPr>
          <w:rFonts w:ascii="Times New Roman" w:eastAsia="Times New Roman" w:hAnsi="Times New Roman" w:cs="Times New Roman"/>
          <w:sz w:val="28"/>
          <w:szCs w:val="24"/>
          <w:lang w:eastAsia="ru-RU"/>
        </w:rPr>
        <w:t>4) утверждение требований, выдвигаемых работниками и (или) представительным органом работников Учреждения при рассмотрении и разрешении коллективных трудовых споров;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F89">
        <w:rPr>
          <w:rFonts w:ascii="Times New Roman" w:eastAsia="Times New Roman" w:hAnsi="Times New Roman" w:cs="Times New Roman"/>
          <w:sz w:val="28"/>
          <w:szCs w:val="24"/>
          <w:lang w:eastAsia="ru-RU"/>
        </w:rPr>
        <w:t>5) выдвижение кандидатур работников Учреждения в состав наблюдательного совета;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F89">
        <w:rPr>
          <w:rFonts w:ascii="Times New Roman" w:eastAsia="Times New Roman" w:hAnsi="Times New Roman" w:cs="Times New Roman"/>
          <w:sz w:val="28"/>
          <w:szCs w:val="24"/>
          <w:lang w:eastAsia="ru-RU"/>
        </w:rPr>
        <w:t>6) избрание членов управляющего совета из числа работников Учреждения;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F89">
        <w:rPr>
          <w:rFonts w:ascii="Times New Roman" w:eastAsia="Times New Roman" w:hAnsi="Times New Roman" w:cs="Times New Roman"/>
          <w:sz w:val="28"/>
          <w:szCs w:val="24"/>
          <w:lang w:eastAsia="ru-RU"/>
        </w:rPr>
        <w:t>7) решение иных вопросов в соответствии с действующим законодательством, настоящим уставом и локальными нормативными актами Учреждения.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4F8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3.26. Общее собрание работников проводится по мере необходимости. 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4F8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3.27. Общее собрание работников созывается руководителем Учреждения по собственной инициативе или по требованию учредителя Учреждения, не менее чем одной трети работников Учреждения, представительного органа работников Учреждения (избранного в установленном порядке представителя работников).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F8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3.28.</w:t>
      </w:r>
      <w:r w:rsidRPr="00224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иное не установлено действующим законодательством, общее собрание работников считается правомочным, если на нем присутствовало более половины </w:t>
      </w:r>
      <w:r w:rsidRPr="00224F89">
        <w:rPr>
          <w:rFonts w:ascii="Times New Roman" w:eastAsia="Calibri" w:hAnsi="Times New Roman" w:cs="Times New Roman"/>
          <w:sz w:val="28"/>
          <w:szCs w:val="28"/>
          <w:lang w:eastAsia="ru-RU"/>
        </w:rPr>
        <w:t>от общего числа работников</w:t>
      </w:r>
      <w:r w:rsidRPr="00224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решения общего собрания работников принимаются открытым голосованием большинством голосов</w:t>
      </w:r>
      <w:r w:rsidRPr="00224F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присутствующих на собрании работников Учреждения</w:t>
      </w:r>
      <w:r w:rsidRPr="00224F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F89" w:rsidRPr="00224F89" w:rsidRDefault="00224F89" w:rsidP="00224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4F8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3.29. На общем собрании работников ведется протокол.</w:t>
      </w:r>
    </w:p>
    <w:p w:rsidR="00E21622" w:rsidRDefault="00E21622" w:rsidP="00224F89">
      <w:pPr>
        <w:spacing w:after="0"/>
        <w:jc w:val="center"/>
      </w:pPr>
    </w:p>
    <w:sectPr w:rsidR="00E21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846"/>
    <w:rsid w:val="00224F89"/>
    <w:rsid w:val="00376846"/>
    <w:rsid w:val="00E2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F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F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Бакланова  Ирина</dc:creator>
  <cp:keywords/>
  <dc:description/>
  <cp:lastModifiedBy>Бакланова  Ирина</cp:lastModifiedBy>
  <cp:revision>2</cp:revision>
  <dcterms:created xsi:type="dcterms:W3CDTF">2018-09-06T09:07:00Z</dcterms:created>
  <dcterms:modified xsi:type="dcterms:W3CDTF">2018-09-06T09:11:00Z</dcterms:modified>
</cp:coreProperties>
</file>